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29E1" w14:textId="77777777" w:rsidR="00252DFF" w:rsidRDefault="00252D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9"/>
        <w:tblW w:w="98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395"/>
        <w:gridCol w:w="5493"/>
      </w:tblGrid>
      <w:tr w:rsidR="00252DFF" w14:paraId="4661BD12" w14:textId="77777777">
        <w:tc>
          <w:tcPr>
            <w:tcW w:w="4395" w:type="dxa"/>
          </w:tcPr>
          <w:p w14:paraId="256A718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</w:tc>
        <w:tc>
          <w:tcPr>
            <w:tcW w:w="5493" w:type="dxa"/>
          </w:tcPr>
          <w:p w14:paraId="7F93461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 1</w:t>
            </w:r>
          </w:p>
          <w:p w14:paraId="4FF53467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  <w:p w14:paraId="0CE82F0F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конкурсной документации</w:t>
            </w:r>
          </w:p>
          <w:p w14:paraId="42620B8B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</w:rPr>
              <w:t>открытого</w:t>
            </w:r>
            <w:proofErr w:type="gramEnd"/>
            <w:r>
              <w:rPr>
                <w:color w:val="000000"/>
              </w:rPr>
              <w:t xml:space="preserve"> конкурса на право заключения договора на реализацию функций оператора регионального сервиса «Электронный рецепт 40» </w:t>
            </w:r>
          </w:p>
        </w:tc>
      </w:tr>
    </w:tbl>
    <w:p w14:paraId="2E9F32C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</w:rPr>
      </w:pPr>
    </w:p>
    <w:p w14:paraId="2C6B0070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p w14:paraId="1FFC98DD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color w:val="000000"/>
          <w:sz w:val="28"/>
          <w:szCs w:val="28"/>
        </w:rPr>
        <w:t>ФОРМА</w:t>
      </w:r>
    </w:p>
    <w:p w14:paraId="38811766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b/>
          <w:color w:val="000000"/>
          <w:sz w:val="28"/>
          <w:szCs w:val="28"/>
        </w:rPr>
      </w:pPr>
    </w:p>
    <w:p w14:paraId="4B6B77F9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на</w:t>
      </w:r>
      <w:proofErr w:type="gramEnd"/>
      <w:r>
        <w:rPr>
          <w:b/>
          <w:color w:val="000000"/>
          <w:sz w:val="28"/>
          <w:szCs w:val="28"/>
        </w:rPr>
        <w:t xml:space="preserve"> бланке претендента (при наличии)</w:t>
      </w:r>
    </w:p>
    <w:p w14:paraId="74E67614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Дата, исх. номер</w:t>
      </w:r>
    </w:p>
    <w:p w14:paraId="484CC950" w14:textId="77777777" w:rsidR="00252DFF" w:rsidRDefault="00C678D9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ЗАЯВКА НА УЧАСТИЕ </w:t>
      </w:r>
    </w:p>
    <w:p w14:paraId="44D3D934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открытом конкурсе на право заключения договора на реализацию функций оператора регионального сервиса «Электронный рецепт 40»</w:t>
      </w:r>
    </w:p>
    <w:p w14:paraId="0E408340" w14:textId="77777777" w:rsidR="00252DFF" w:rsidRDefault="00252DF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pacing w:line="240" w:lineRule="auto"/>
        <w:ind w:left="0" w:hanging="2"/>
        <w:jc w:val="center"/>
        <w:rPr>
          <w:color w:val="000000"/>
        </w:rPr>
      </w:pPr>
    </w:p>
    <w:p w14:paraId="5BF7DC2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Изучив конкурсную документацию для проведения открытого конкурса </w:t>
      </w:r>
      <w:r>
        <w:rPr>
          <w:color w:val="000000"/>
          <w:sz w:val="28"/>
          <w:szCs w:val="28"/>
        </w:rPr>
        <w:br/>
        <w:t xml:space="preserve">на право заключения договора на реализацию функций оператора регионального сервиса «Электронный рецепт </w:t>
      </w:r>
      <w:proofErr w:type="gramStart"/>
      <w:r>
        <w:rPr>
          <w:color w:val="000000"/>
          <w:sz w:val="28"/>
          <w:szCs w:val="28"/>
        </w:rPr>
        <w:t>40»  (</w:t>
      </w:r>
      <w:proofErr w:type="gramEnd"/>
      <w:r>
        <w:rPr>
          <w:color w:val="000000"/>
          <w:sz w:val="28"/>
          <w:szCs w:val="28"/>
        </w:rPr>
        <w:t xml:space="preserve">далее – конкурс, Сервис) </w:t>
      </w:r>
    </w:p>
    <w:p w14:paraId="4EC6B7D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spacing w:line="240" w:lineRule="auto"/>
        <w:ind w:left="0" w:hanging="2"/>
        <w:jc w:val="center"/>
        <w:rPr>
          <w:color w:val="000000"/>
        </w:rPr>
      </w:pPr>
      <w:r>
        <w:rPr>
          <w:i/>
          <w:sz w:val="20"/>
          <w:szCs w:val="20"/>
        </w:rPr>
        <w:t>Указать</w:t>
      </w:r>
      <w:r>
        <w:rPr>
          <w:color w:val="000000"/>
          <w:sz w:val="28"/>
          <w:szCs w:val="28"/>
        </w:rPr>
        <w:t xml:space="preserve"> _____________________________________________________________________</w:t>
      </w:r>
    </w:p>
    <w:p w14:paraId="38867E0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(</w:t>
      </w:r>
      <w:proofErr w:type="gramStart"/>
      <w:r>
        <w:rPr>
          <w:color w:val="000000"/>
          <w:sz w:val="20"/>
          <w:szCs w:val="20"/>
        </w:rPr>
        <w:t>наименование</w:t>
      </w:r>
      <w:proofErr w:type="gramEnd"/>
      <w:r>
        <w:rPr>
          <w:color w:val="000000"/>
          <w:sz w:val="20"/>
          <w:szCs w:val="20"/>
        </w:rPr>
        <w:t>, фирменное наименование (при наличии),</w:t>
      </w:r>
    </w:p>
    <w:p w14:paraId="1A9CC53B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_____________________________________________________________________</w:t>
      </w:r>
    </w:p>
    <w:p w14:paraId="0B472C3F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</w:rPr>
      </w:pPr>
      <w:r>
        <w:rPr>
          <w:i/>
          <w:sz w:val="20"/>
          <w:szCs w:val="20"/>
        </w:rPr>
        <w:t>Указать</w:t>
      </w:r>
    </w:p>
    <w:p w14:paraId="44792F2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</w:rPr>
      </w:pP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лице _______________________________________________________________</w:t>
      </w:r>
    </w:p>
    <w:p w14:paraId="7811A7FA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</w:t>
      </w:r>
      <w:proofErr w:type="gramStart"/>
      <w:r>
        <w:rPr>
          <w:color w:val="000000"/>
          <w:sz w:val="20"/>
          <w:szCs w:val="20"/>
        </w:rPr>
        <w:t>наименование</w:t>
      </w:r>
      <w:proofErr w:type="gramEnd"/>
      <w:r>
        <w:rPr>
          <w:color w:val="000000"/>
          <w:sz w:val="20"/>
          <w:szCs w:val="20"/>
        </w:rPr>
        <w:t xml:space="preserve"> должности, Ф.И.О. руководителя, уполномоченного лица </w:t>
      </w:r>
    </w:p>
    <w:p w14:paraId="58661B5A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rPr>
          <w:color w:val="000000"/>
          <w:sz w:val="12"/>
          <w:szCs w:val="12"/>
        </w:rPr>
      </w:pPr>
      <w:r>
        <w:rPr>
          <w:color w:val="000000"/>
        </w:rPr>
        <w:t>_________________________________________________________________________________</w:t>
      </w:r>
      <w:r>
        <w:rPr>
          <w:color w:val="000000"/>
          <w:sz w:val="20"/>
          <w:szCs w:val="20"/>
        </w:rPr>
        <w:br/>
      </w:r>
    </w:p>
    <w:p w14:paraId="60343D8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both"/>
        <w:rPr>
          <w:color w:val="000000"/>
        </w:rPr>
      </w:pPr>
    </w:p>
    <w:p w14:paraId="4F28A10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выражает</w:t>
      </w:r>
      <w:proofErr w:type="gramEnd"/>
      <w:r>
        <w:rPr>
          <w:b/>
          <w:color w:val="000000"/>
          <w:sz w:val="28"/>
          <w:szCs w:val="28"/>
        </w:rPr>
        <w:t xml:space="preserve"> согласие участвовать в конкурсе на условиях, указанных </w:t>
      </w:r>
      <w:r>
        <w:rPr>
          <w:b/>
          <w:color w:val="000000"/>
          <w:sz w:val="28"/>
          <w:szCs w:val="28"/>
        </w:rPr>
        <w:br/>
        <w:t>в настоящей заявке и конкурсной документации, и сообщает следующие сведения:</w:t>
      </w:r>
    </w:p>
    <w:p w14:paraId="64B78773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</w:p>
    <w:tbl>
      <w:tblPr>
        <w:tblStyle w:val="afa"/>
        <w:tblW w:w="92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5590"/>
        <w:gridCol w:w="3048"/>
      </w:tblGrid>
      <w:tr w:rsidR="00252DFF" w14:paraId="758A13EB" w14:textId="77777777">
        <w:trPr>
          <w:trHeight w:val="473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44029" w14:textId="77777777" w:rsidR="00252DFF" w:rsidRDefault="00C678D9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E48A0" w14:textId="77777777" w:rsidR="00252DFF" w:rsidRDefault="00C678D9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Наименование сведений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F2FA" w14:textId="77777777" w:rsidR="00252DFF" w:rsidRDefault="00C678D9">
            <w:pPr>
              <w:spacing w:line="276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Данные участника</w:t>
            </w:r>
          </w:p>
        </w:tc>
      </w:tr>
      <w:tr w:rsidR="00252DFF" w14:paraId="40DBA9CA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B19ED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872C" w14:textId="77777777" w:rsidR="00252DFF" w:rsidRDefault="00C678D9">
            <w:pPr>
              <w:spacing w:line="276" w:lineRule="auto"/>
              <w:ind w:left="0" w:hanging="2"/>
            </w:pPr>
            <w:r>
              <w:t>Наименование, фирменное наименование (при наличии) (для юридического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4FF1" w14:textId="77777777" w:rsidR="00252DFF" w:rsidRDefault="00C678D9">
            <w:pPr>
              <w:spacing w:line="276" w:lineRule="auto"/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1EB1EB64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9109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DA44" w14:textId="77777777" w:rsidR="00252DFF" w:rsidRDefault="00C678D9">
            <w:pPr>
              <w:spacing w:line="276" w:lineRule="auto"/>
              <w:ind w:left="0" w:hanging="2"/>
              <w:rPr>
                <w:b/>
              </w:rPr>
            </w:pPr>
            <w:r>
              <w:t>Место нахождения (для юридического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F2DEE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25D21EEF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00C55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EAC6" w14:textId="77777777" w:rsidR="00252DFF" w:rsidRDefault="00C678D9">
            <w:pPr>
              <w:ind w:left="0" w:hanging="2"/>
            </w:pPr>
            <w:r>
              <w:t xml:space="preserve">Почтовый адрес участника открытого конкурса 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C9C39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759DABD7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83B4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51CD" w14:textId="77777777" w:rsidR="00252DFF" w:rsidRDefault="00C678D9">
            <w:pPr>
              <w:spacing w:line="276" w:lineRule="auto"/>
              <w:ind w:left="0" w:hanging="2"/>
            </w:pPr>
            <w:r>
              <w:t>Фамилия, имя, отчество (при наличии) (для физического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1544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4C027970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44A7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83BA" w14:textId="77777777" w:rsidR="00252DFF" w:rsidRDefault="00C678D9">
            <w:pPr>
              <w:spacing w:line="276" w:lineRule="auto"/>
              <w:ind w:left="0" w:hanging="2"/>
            </w:pPr>
            <w:r>
              <w:t>Паспортные данные (для физического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E2DDE" w14:textId="77777777" w:rsidR="00252DFF" w:rsidRDefault="00C678D9">
            <w:pPr>
              <w:spacing w:line="276" w:lineRule="auto"/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33653498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99BBA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6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E079" w14:textId="77777777" w:rsidR="00252DFF" w:rsidRDefault="00C678D9">
            <w:pPr>
              <w:spacing w:line="276" w:lineRule="auto"/>
              <w:ind w:left="0" w:hanging="2"/>
            </w:pPr>
            <w:r>
              <w:t>Место жительства (для физического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5AC0" w14:textId="77777777" w:rsidR="00252DFF" w:rsidRDefault="00C678D9">
            <w:pPr>
              <w:spacing w:line="276" w:lineRule="auto"/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7B1A182C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F7193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03C0" w14:textId="77777777" w:rsidR="00252DFF" w:rsidRDefault="00C678D9">
            <w:pPr>
              <w:spacing w:line="276" w:lineRule="auto"/>
              <w:ind w:left="0" w:hanging="2"/>
            </w:pPr>
            <w:r>
              <w:t>Номер контактного телефона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D8D14" w14:textId="77777777" w:rsidR="00252DFF" w:rsidRDefault="00C678D9">
            <w:pPr>
              <w:spacing w:line="276" w:lineRule="auto"/>
              <w:ind w:left="0" w:hanging="2"/>
              <w:jc w:val="center"/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  <w:tr w:rsidR="00252DFF" w14:paraId="7DF08284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3D02" w14:textId="77777777" w:rsidR="00252DFF" w:rsidRDefault="00C678D9">
            <w:pPr>
              <w:ind w:left="0" w:hanging="2"/>
              <w:jc w:val="center"/>
            </w:pPr>
            <w:r>
              <w:t>8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344B" w14:textId="77777777" w:rsidR="00252DFF" w:rsidRDefault="00C678D9">
            <w:pPr>
              <w:ind w:left="0" w:hanging="2"/>
            </w:pPr>
            <w:r>
              <w:t xml:space="preserve">Идентификационный номер налогоплательщика участника открытого конкурса или в соответствии с законодательством соответствующего </w:t>
            </w:r>
            <w:r>
              <w:lastRenderedPageBreak/>
              <w:t>иностранного государства аналог идентификационного номера налогоплательщика участника открытого конкурса (для иностранного лица)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EE6C" w14:textId="77777777" w:rsidR="00252DFF" w:rsidRDefault="00C678D9">
            <w:pPr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Указать</w:t>
            </w:r>
          </w:p>
        </w:tc>
      </w:tr>
      <w:tr w:rsidR="00252DFF" w14:paraId="19936530" w14:textId="77777777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07A1" w14:textId="77777777" w:rsidR="00252DFF" w:rsidRDefault="00C678D9">
            <w:pPr>
              <w:ind w:left="0" w:hanging="2"/>
              <w:jc w:val="center"/>
            </w:pPr>
            <w:r>
              <w:lastRenderedPageBreak/>
              <w:t>9</w:t>
            </w:r>
          </w:p>
        </w:tc>
        <w:tc>
          <w:tcPr>
            <w:tcW w:w="5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60C3" w14:textId="77777777" w:rsidR="00252DFF" w:rsidRDefault="00C678D9">
            <w:pPr>
              <w:ind w:left="0" w:hanging="2"/>
            </w:pPr>
            <w: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открытого конкурса 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5F84C" w14:textId="77777777" w:rsidR="00252DFF" w:rsidRDefault="00C678D9">
            <w:pPr>
              <w:ind w:left="0" w:hanging="2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Указать</w:t>
            </w:r>
          </w:p>
        </w:tc>
      </w:tr>
    </w:tbl>
    <w:p w14:paraId="469D934A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</w:p>
    <w:p w14:paraId="26286835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both"/>
        <w:rPr>
          <w:color w:val="000000"/>
        </w:rPr>
      </w:pPr>
    </w:p>
    <w:p w14:paraId="7732896D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ind w:left="1" w:right="20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Выражаем согласие на выполнение функций оператора Сервиса, организация и функционирование которого будут обеспечены в соответствии с </w:t>
      </w:r>
      <w:r>
        <w:rPr>
          <w:sz w:val="26"/>
          <w:szCs w:val="26"/>
        </w:rPr>
        <w:t xml:space="preserve">постановлением Правительства Калужской области от _____________ № _______ «О совершенствовании системы </w:t>
      </w:r>
      <w:r w:rsidRPr="00F257D9">
        <w:rPr>
          <w:sz w:val="26"/>
          <w:szCs w:val="26"/>
        </w:rPr>
        <w:t>информационного взаимодействия в сфере здравоохранения Калужской области», п</w:t>
      </w:r>
      <w:r w:rsidRPr="00F257D9">
        <w:rPr>
          <w:color w:val="000000"/>
          <w:sz w:val="26"/>
          <w:szCs w:val="26"/>
        </w:rPr>
        <w:t>риказом Министерства здравоохранения Калужской области от _________ 2022 года №_______ «</w:t>
      </w:r>
      <w:r w:rsidRPr="00F257D9">
        <w:rPr>
          <w:sz w:val="26"/>
          <w:szCs w:val="26"/>
        </w:rPr>
        <w:t>О конкурсном отборе оператора регионального сервиса «Электронный рецепт 40»</w:t>
      </w:r>
      <w:r w:rsidRPr="00F257D9">
        <w:rPr>
          <w:b/>
          <w:sz w:val="26"/>
          <w:szCs w:val="26"/>
        </w:rPr>
        <w:t xml:space="preserve"> </w:t>
      </w:r>
      <w:r w:rsidRPr="00F257D9">
        <w:rPr>
          <w:color w:val="000000"/>
          <w:sz w:val="26"/>
          <w:szCs w:val="26"/>
        </w:rPr>
        <w:t>и техническими требованиями параметров оказания услуг Сервиса, утвержденными</w:t>
      </w:r>
      <w:r w:rsidRPr="00F257D9">
        <w:rPr>
          <w:color w:val="000000"/>
          <w:sz w:val="28"/>
          <w:szCs w:val="28"/>
        </w:rPr>
        <w:t xml:space="preserve"> приложением №1</w:t>
      </w:r>
      <w:r w:rsidRPr="00F257D9">
        <w:rPr>
          <w:sz w:val="28"/>
          <w:szCs w:val="28"/>
        </w:rPr>
        <w:t xml:space="preserve"> к проекту</w:t>
      </w:r>
      <w:r>
        <w:rPr>
          <w:sz w:val="28"/>
          <w:szCs w:val="28"/>
        </w:rPr>
        <w:t xml:space="preserve"> Договора (Приложение №5</w:t>
      </w:r>
      <w:r>
        <w:rPr>
          <w:color w:val="000000"/>
          <w:sz w:val="28"/>
          <w:szCs w:val="28"/>
        </w:rPr>
        <w:t xml:space="preserve"> к конкурсной документации). </w:t>
      </w:r>
    </w:p>
    <w:p w14:paraId="68CF021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both"/>
        <w:rPr>
          <w:color w:val="000000"/>
        </w:rPr>
      </w:pPr>
    </w:p>
    <w:p w14:paraId="688F66E5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Настоящей заявкой подтверждаем, что </w:t>
      </w:r>
    </w:p>
    <w:p w14:paraId="606B50C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i/>
          <w:sz w:val="20"/>
          <w:szCs w:val="20"/>
        </w:rPr>
        <w:t>Указать</w:t>
      </w:r>
    </w:p>
    <w:p w14:paraId="1006F09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14:paraId="75485B7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</w:t>
      </w:r>
      <w:proofErr w:type="gramStart"/>
      <w:r>
        <w:rPr>
          <w:color w:val="000000"/>
          <w:sz w:val="20"/>
          <w:szCs w:val="20"/>
        </w:rPr>
        <w:t>наименование</w:t>
      </w:r>
      <w:proofErr w:type="gramEnd"/>
      <w:r>
        <w:rPr>
          <w:color w:val="000000"/>
          <w:sz w:val="20"/>
          <w:szCs w:val="20"/>
        </w:rPr>
        <w:t xml:space="preserve"> претендента, фирменное наименование (при наличии))</w:t>
      </w:r>
    </w:p>
    <w:p w14:paraId="73EAE90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rPr>
          <w:color w:val="000000"/>
        </w:rPr>
      </w:pPr>
      <w:r>
        <w:rPr>
          <w:color w:val="000000"/>
        </w:rPr>
        <w:t>______________________________________________________________</w:t>
      </w:r>
    </w:p>
    <w:p w14:paraId="15FAC64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0" w:hanging="2"/>
        <w:jc w:val="center"/>
        <w:rPr>
          <w:color w:val="000000"/>
          <w:sz w:val="20"/>
          <w:szCs w:val="20"/>
        </w:rPr>
      </w:pPr>
    </w:p>
    <w:p w14:paraId="50955AB3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567"/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соответствует</w:t>
      </w:r>
      <w:proofErr w:type="gramEnd"/>
      <w:r>
        <w:rPr>
          <w:color w:val="000000"/>
          <w:sz w:val="28"/>
          <w:szCs w:val="28"/>
        </w:rPr>
        <w:t xml:space="preserve"> требованиям, предъявляемым к участникам конкурса, предусмотренным пунктом 2.1 конкурсной документации. </w:t>
      </w:r>
    </w:p>
    <w:p w14:paraId="0CC554C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Настоящим подтверждаем право организатора конкурса (комиссии), не противоречащее требованию формирования равных для всех участников конкурса условий, запрашивать у нас, в уполномоченных органах власти и у упомянутых в заявке на участие в конкурсе юридических и физических лиц информацию, уточняющую представленн</w:t>
      </w:r>
      <w:bookmarkStart w:id="2" w:name="bookmark=id.3znysh7" w:colFirst="0" w:colLast="0"/>
      <w:bookmarkEnd w:id="2"/>
      <w:r>
        <w:rPr>
          <w:color w:val="000000"/>
          <w:sz w:val="28"/>
          <w:szCs w:val="28"/>
        </w:rPr>
        <w:t>ые в ней сведения.</w:t>
      </w:r>
    </w:p>
    <w:p w14:paraId="09512DC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Настоящим подтверждаем:</w:t>
      </w:r>
    </w:p>
    <w:p w14:paraId="0A5617F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свое</w:t>
      </w:r>
      <w:proofErr w:type="gramEnd"/>
      <w:r>
        <w:rPr>
          <w:color w:val="000000"/>
          <w:sz w:val="28"/>
          <w:szCs w:val="28"/>
        </w:rPr>
        <w:t xml:space="preserve"> полное ознакомление и согласие с положениями конкурсной документации;</w:t>
      </w:r>
    </w:p>
    <w:p w14:paraId="23E13A9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полноту</w:t>
      </w:r>
      <w:proofErr w:type="gramEnd"/>
      <w:r>
        <w:rPr>
          <w:color w:val="000000"/>
          <w:sz w:val="28"/>
          <w:szCs w:val="28"/>
        </w:rPr>
        <w:t xml:space="preserve"> и достоверность информации и документов (материалов), представляемых в составе заявки, в том числе представление которых является обязательным.</w:t>
      </w:r>
    </w:p>
    <w:p w14:paraId="12908121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составе заявки представляем следующие сведения для оценки нашего предложения</w:t>
      </w:r>
      <w:r>
        <w:rPr>
          <w:b/>
          <w:color w:val="000000"/>
          <w:sz w:val="28"/>
          <w:szCs w:val="28"/>
        </w:rPr>
        <w:t xml:space="preserve"> (конкурсное предложение претендента): </w:t>
      </w:r>
    </w:p>
    <w:p w14:paraId="4CB68828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11925714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36234700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2678F5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59F2A2E4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tbl>
      <w:tblPr>
        <w:tblStyle w:val="afb"/>
        <w:tblW w:w="992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52"/>
        <w:gridCol w:w="2126"/>
        <w:gridCol w:w="2268"/>
      </w:tblGrid>
      <w:tr w:rsidR="00252DFF" w14:paraId="3E8A73F1" w14:textId="77777777">
        <w:trPr>
          <w:trHeight w:val="827"/>
        </w:trPr>
        <w:tc>
          <w:tcPr>
            <w:tcW w:w="675" w:type="dxa"/>
          </w:tcPr>
          <w:p w14:paraId="4C5FFE1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40" w:lineRule="auto"/>
              <w:ind w:left="0" w:right="14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852" w:type="dxa"/>
          </w:tcPr>
          <w:p w14:paraId="19A2989C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  <w:p w14:paraId="0DC568A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Критерий оценки</w:t>
            </w:r>
          </w:p>
        </w:tc>
        <w:tc>
          <w:tcPr>
            <w:tcW w:w="2126" w:type="dxa"/>
          </w:tcPr>
          <w:p w14:paraId="694B6E5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5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участника</w:t>
            </w:r>
          </w:p>
          <w:p w14:paraId="0DD4932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Конкурса</w:t>
            </w:r>
          </w:p>
        </w:tc>
        <w:tc>
          <w:tcPr>
            <w:tcW w:w="2268" w:type="dxa"/>
          </w:tcPr>
          <w:p w14:paraId="2F1E756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Номера страниц заявки с документами, подтверждающими соответствие критерию</w:t>
            </w:r>
          </w:p>
        </w:tc>
      </w:tr>
      <w:tr w:rsidR="00252DFF" w14:paraId="1F1097F7" w14:textId="77777777">
        <w:trPr>
          <w:trHeight w:val="1326"/>
        </w:trPr>
        <w:tc>
          <w:tcPr>
            <w:tcW w:w="675" w:type="dxa"/>
          </w:tcPr>
          <w:p w14:paraId="608EACA1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52" w:type="dxa"/>
          </w:tcPr>
          <w:p w14:paraId="5C8192A6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Квалификация участников конкурса,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конкурса, и деловой репутации, специалистов и иных работников определенного уровня квалификации</w:t>
            </w:r>
          </w:p>
        </w:tc>
        <w:tc>
          <w:tcPr>
            <w:tcW w:w="2126" w:type="dxa"/>
          </w:tcPr>
          <w:p w14:paraId="71E3D54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7AD37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6812A1BC" w14:textId="77777777">
        <w:trPr>
          <w:trHeight w:val="1326"/>
        </w:trPr>
        <w:tc>
          <w:tcPr>
            <w:tcW w:w="675" w:type="dxa"/>
          </w:tcPr>
          <w:p w14:paraId="5AA296A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852" w:type="dxa"/>
          </w:tcPr>
          <w:p w14:paraId="2A79654C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материально-техническими ресурсами в части наличия у участника конкурса собственных или арендованных производственных мощностей, технологического оборудования, необходимых для выполнения работ, оказания услуг</w:t>
            </w:r>
          </w:p>
        </w:tc>
        <w:tc>
          <w:tcPr>
            <w:tcW w:w="2126" w:type="dxa"/>
          </w:tcPr>
          <w:p w14:paraId="0E2FE10A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D8FA99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3CCFC146" w14:textId="77777777">
        <w:trPr>
          <w:trHeight w:val="6942"/>
        </w:trPr>
        <w:tc>
          <w:tcPr>
            <w:tcW w:w="675" w:type="dxa"/>
          </w:tcPr>
          <w:p w14:paraId="2DD3A78D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852" w:type="dxa"/>
          </w:tcPr>
          <w:p w14:paraId="2BCFA88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собственного центра обработки данных (ЦОД) расположенного на территории Российской Федерации, соответствующего техническим требованиям, требованиям информационной безопасности и гарантирующим возможность его использования для полноценного функционирования Сервиса на территории Калужской области, или наличие у участника действующего договора/соглашения с лицом – собственником (ЦОД) расположенного на территории Российской Федерации, соответствующего техническим требованиям, требованиям информационной безопасности и гарантирующим возможность его использования для полноценного функционирования Сервиса на территории Калужской области. </w:t>
            </w:r>
          </w:p>
          <w:p w14:paraId="58816137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rPr>
                <w:i/>
                <w:color w:val="000000"/>
                <w:sz w:val="20"/>
                <w:szCs w:val="20"/>
              </w:rPr>
            </w:pPr>
          </w:p>
          <w:p w14:paraId="767B65D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заверенной копией документа о собственности на центр обработки данных (ЦОД) или заверенной копией соответствующего договора/соглашения с лицом(организацией), имеющим право собственности на центр обработки данных.  Документы должны содержать техническое описание ЦОД, из которого следует, что ЦОД соответствует техническим требованиям, а также должны быть представлены документы (копии документов), подтверждающие соответствие ЦОД требованиям информационной безопасности, предъявляемым к Сервису.</w:t>
            </w:r>
          </w:p>
          <w:p w14:paraId="76FE509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37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В случае если Сервис предполагается размещать на арендуемых мощностях, в документах должно быть указано намерение собственника ЦОД предоставить его в целях функционирования Сервиса на территории Калужской области. </w:t>
            </w:r>
          </w:p>
        </w:tc>
        <w:tc>
          <w:tcPr>
            <w:tcW w:w="2126" w:type="dxa"/>
          </w:tcPr>
          <w:p w14:paraId="1567150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2E9DF1AD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i/>
                <w:color w:val="000000"/>
                <w:sz w:val="20"/>
                <w:szCs w:val="20"/>
              </w:rPr>
              <w:t>указать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нужное</w:t>
            </w:r>
          </w:p>
        </w:tc>
        <w:tc>
          <w:tcPr>
            <w:tcW w:w="2268" w:type="dxa"/>
          </w:tcPr>
          <w:p w14:paraId="7C4D4EAA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3EA9DAAF" w14:textId="77777777">
        <w:trPr>
          <w:trHeight w:val="996"/>
        </w:trPr>
        <w:tc>
          <w:tcPr>
            <w:tcW w:w="675" w:type="dxa"/>
          </w:tcPr>
          <w:p w14:paraId="09367B77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4852" w:type="dxa"/>
          </w:tcPr>
          <w:p w14:paraId="0A2B405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у участника возможности организации защищенного взаимодействия с ЦОД комитета здравоохранения по технологии </w:t>
            </w:r>
            <w:proofErr w:type="spellStart"/>
            <w:r>
              <w:rPr>
                <w:color w:val="000000"/>
                <w:sz w:val="20"/>
                <w:szCs w:val="20"/>
              </w:rPr>
              <w:t>VepNet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достаточной пропускной способностью для одновременной работы с сервисом не менее чем 1500 медицинских работников     </w:t>
            </w:r>
          </w:p>
          <w:p w14:paraId="384F7D8E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</w:p>
          <w:p w14:paraId="5C907C6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Подтверждается декларативным заявлением в </w:t>
            </w:r>
            <w:r>
              <w:rPr>
                <w:color w:val="000000"/>
                <w:sz w:val="20"/>
                <w:szCs w:val="20"/>
              </w:rPr>
              <w:lastRenderedPageBreak/>
              <w:t>свободной форме, на бланке участника, с печатью и подписью уполномоченного лица</w:t>
            </w:r>
          </w:p>
        </w:tc>
        <w:tc>
          <w:tcPr>
            <w:tcW w:w="2126" w:type="dxa"/>
          </w:tcPr>
          <w:p w14:paraId="2E01C17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lastRenderedPageBreak/>
              <w:t>Да/Нет</w:t>
            </w:r>
          </w:p>
          <w:p w14:paraId="14675BE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i/>
                <w:color w:val="000000"/>
                <w:sz w:val="20"/>
                <w:szCs w:val="20"/>
              </w:rPr>
              <w:t>указать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нужное</w:t>
            </w:r>
          </w:p>
        </w:tc>
        <w:tc>
          <w:tcPr>
            <w:tcW w:w="2268" w:type="dxa"/>
          </w:tcPr>
          <w:p w14:paraId="5C3D81C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0AC34700" w14:textId="77777777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486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C00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Обеспеченность участника конкурса трудовыми ресурсами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DABA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20C6EEC9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1C0C47CC" w14:textId="77777777">
        <w:trPr>
          <w:trHeight w:val="16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8466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EF5C6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филиала/представительства в городе Калуга, который имеет полномочия по осуществлению деятельности участника.</w:t>
            </w:r>
          </w:p>
          <w:p w14:paraId="0F579A08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2EBCCF7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 заверенными копиями Устава филиала/представительства и/или Положения о филиале/представительстве участника в г. Калуга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FE8AA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0C3D92D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i/>
                <w:color w:val="000000"/>
                <w:sz w:val="20"/>
                <w:szCs w:val="20"/>
              </w:rPr>
              <w:t>указать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нужное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14:paraId="3136BD6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8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5D5AFFE6" w14:textId="77777777">
        <w:trPr>
          <w:trHeight w:val="870"/>
        </w:trPr>
        <w:tc>
          <w:tcPr>
            <w:tcW w:w="675" w:type="dxa"/>
          </w:tcPr>
          <w:p w14:paraId="1E2B25DE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852" w:type="dxa"/>
          </w:tcPr>
          <w:p w14:paraId="7858776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Квалификация трудовых ресурсов (руководителей и ключевых специалистов), предлагаемых для выполнения работ, оказания услуг</w:t>
            </w:r>
          </w:p>
        </w:tc>
        <w:tc>
          <w:tcPr>
            <w:tcW w:w="2126" w:type="dxa"/>
          </w:tcPr>
          <w:p w14:paraId="74EAC998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44B830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16552FC6" w14:textId="77777777">
        <w:trPr>
          <w:trHeight w:val="2810"/>
        </w:trPr>
        <w:tc>
          <w:tcPr>
            <w:tcW w:w="675" w:type="dxa"/>
          </w:tcPr>
          <w:p w14:paraId="0717FB24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4852" w:type="dxa"/>
          </w:tcPr>
          <w:p w14:paraId="3E0A4CB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у участника в штате квалифицированных специалистов, которые будут привлекаться для оказания услуг.</w:t>
            </w:r>
          </w:p>
          <w:p w14:paraId="2C2E3B56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i/>
                <w:color w:val="000000"/>
                <w:sz w:val="20"/>
                <w:szCs w:val="20"/>
              </w:rPr>
            </w:pPr>
          </w:p>
          <w:p w14:paraId="04A71BD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5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Подтверждается:</w:t>
            </w:r>
          </w:p>
          <w:p w14:paraId="19E32F5E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i/>
                <w:color w:val="000000"/>
                <w:sz w:val="20"/>
                <w:szCs w:val="20"/>
              </w:rPr>
              <w:t>участник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прикладывает к заявке дипломы, сертификаты, удостоверения или иные документы о квалификации специалиста, а также подтверждающие документы (справку работодателя или иной документ) о нахождении на протяжении не менее 6 месяцев до момента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>объявления конкурса специалиста в штате участника конкурса)</w:t>
            </w:r>
          </w:p>
        </w:tc>
        <w:tc>
          <w:tcPr>
            <w:tcW w:w="2126" w:type="dxa"/>
          </w:tcPr>
          <w:p w14:paraId="3B9CE817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57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(цифрами и прописью), человек</w:t>
            </w:r>
          </w:p>
        </w:tc>
        <w:tc>
          <w:tcPr>
            <w:tcW w:w="2268" w:type="dxa"/>
          </w:tcPr>
          <w:p w14:paraId="0D80840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9" w:line="240" w:lineRule="auto"/>
              <w:ind w:left="0" w:right="7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7241FFC3" w14:textId="77777777">
        <w:trPr>
          <w:trHeight w:val="431"/>
        </w:trPr>
        <w:tc>
          <w:tcPr>
            <w:tcW w:w="675" w:type="dxa"/>
          </w:tcPr>
          <w:p w14:paraId="5D1679B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4852" w:type="dxa"/>
          </w:tcPr>
          <w:p w14:paraId="424984C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40" w:lineRule="auto"/>
              <w:ind w:left="0" w:right="94" w:hanging="2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Опыт участника по успешной поставке товара, выполнению работ, оказанию услуг сопоставимого характера и объема</w:t>
            </w:r>
          </w:p>
        </w:tc>
        <w:tc>
          <w:tcPr>
            <w:tcW w:w="2126" w:type="dxa"/>
          </w:tcPr>
          <w:p w14:paraId="1977B1D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FED6B8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34C2AA21" w14:textId="77777777">
        <w:trPr>
          <w:trHeight w:val="6729"/>
        </w:trPr>
        <w:tc>
          <w:tcPr>
            <w:tcW w:w="675" w:type="dxa"/>
          </w:tcPr>
          <w:p w14:paraId="68FDDC1D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4852" w:type="dxa"/>
          </w:tcPr>
          <w:p w14:paraId="6DF24389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у Участника опыта внедрения аналогичного сервиса на уровне субъекта (субъектов) Российской Федерации на стадии промышленной эксплуатации. </w:t>
            </w:r>
          </w:p>
          <w:p w14:paraId="0215DA68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1B68702C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Подтверждается предоставлением участником следующих документов:</w:t>
            </w:r>
          </w:p>
          <w:p w14:paraId="10A3F7CB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-заверенной копии договора/контракта/соглашения участника с наделенным соответствующими полномочиями органом государственной власти субъекта РФ (или администрацией субъекта РФ, или уполномоченной организацией), на территории которого был внедрен и эксплуатируется региональный сервис по выполнению функций, сопоставимых с объемом и составом работ и услуг, предусмотренных приложением №1 к Проекту Договора  (приложение №5 конкурсной документации) или иные документы подтверждающие выполнение обязательств.</w:t>
            </w:r>
          </w:p>
        </w:tc>
        <w:tc>
          <w:tcPr>
            <w:tcW w:w="2126" w:type="dxa"/>
          </w:tcPr>
          <w:p w14:paraId="7D65ECE0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субъектов РФ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</w:rPr>
              <w:t xml:space="preserve">(цифрами и прописью), единиц </w:t>
            </w:r>
          </w:p>
          <w:p w14:paraId="4A3D4E2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2CECF77B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9DEE91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7A04B02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7B6A3BA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58065A4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19C81FEB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2D7D3DF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8BEB3B3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700AFC0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4063046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1ADEC3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784AF3C8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E7733A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E0521AC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5E9B08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12529CC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9C11DE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50A5C40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025DDEA1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66328A5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  <w:p w14:paraId="3BF34E1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00757DF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4F8C19E7" w14:textId="77777777">
        <w:trPr>
          <w:trHeight w:val="5534"/>
        </w:trPr>
        <w:tc>
          <w:tcPr>
            <w:tcW w:w="675" w:type="dxa"/>
          </w:tcPr>
          <w:p w14:paraId="2B057C9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1.4.2</w:t>
            </w:r>
          </w:p>
        </w:tc>
        <w:tc>
          <w:tcPr>
            <w:tcW w:w="4852" w:type="dxa"/>
          </w:tcPr>
          <w:p w14:paraId="0C89BB13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у Участника программного обеспечения, включенного в Единый реестр российских программ для электронных вычислительных машин и баз данных, соответствующего Техническим требованиям, утвержденным Приложением №1 к Проекту Договора.</w:t>
            </w:r>
          </w:p>
          <w:p w14:paraId="1ADA71F1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4951DA34" w14:textId="77777777" w:rsidR="00252DFF" w:rsidRDefault="00C678D9">
            <w:pPr>
              <w:spacing w:before="1"/>
              <w:ind w:left="0" w:right="94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на основании представленных </w:t>
            </w:r>
            <w:proofErr w:type="gramStart"/>
            <w:r>
              <w:rPr>
                <w:i/>
                <w:sz w:val="20"/>
                <w:szCs w:val="20"/>
              </w:rPr>
              <w:t>участником  совокупности</w:t>
            </w:r>
            <w:proofErr w:type="gramEnd"/>
            <w:r>
              <w:rPr>
                <w:i/>
                <w:sz w:val="20"/>
                <w:szCs w:val="20"/>
              </w:rPr>
              <w:t xml:space="preserve"> документов (заверенных копий):</w:t>
            </w:r>
          </w:p>
          <w:p w14:paraId="642CEACF" w14:textId="77777777" w:rsidR="00252DFF" w:rsidRDefault="00C678D9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-свидетельства о праве на программное обеспечение либо заверенной копии соответствующего лицензионного договора с правообладателем;</w:t>
            </w:r>
          </w:p>
          <w:p w14:paraId="2A38F2F3" w14:textId="77777777" w:rsidR="00252DFF" w:rsidRDefault="00C678D9">
            <w:pPr>
              <w:spacing w:before="1"/>
              <w:ind w:left="0" w:right="94" w:hanging="2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сведений о дате и номере включения программного обеспечения в Единый реестр российских программ для электронных вычислительных машин и баз данных;</w:t>
            </w:r>
          </w:p>
          <w:p w14:paraId="65CD0F65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технической документацией программного обеспечения, приложенной к </w:t>
            </w:r>
            <w:proofErr w:type="gramStart"/>
            <w:r>
              <w:rPr>
                <w:i/>
                <w:sz w:val="20"/>
                <w:szCs w:val="20"/>
              </w:rPr>
              <w:t>заявке  при</w:t>
            </w:r>
            <w:proofErr w:type="gramEnd"/>
            <w:r>
              <w:rPr>
                <w:i/>
                <w:sz w:val="20"/>
                <w:szCs w:val="20"/>
              </w:rPr>
              <w:t xml:space="preserve"> регистрации программного обеспечения в Едином реестре российских программ для электронных вычислительных машин и баз данных.</w:t>
            </w:r>
          </w:p>
        </w:tc>
        <w:tc>
          <w:tcPr>
            <w:tcW w:w="2126" w:type="dxa"/>
          </w:tcPr>
          <w:p w14:paraId="06D47B9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Да/Нет</w:t>
            </w:r>
          </w:p>
          <w:p w14:paraId="20965142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i/>
                <w:color w:val="000000"/>
                <w:sz w:val="20"/>
                <w:szCs w:val="20"/>
              </w:rPr>
            </w:pPr>
            <w:proofErr w:type="gramStart"/>
            <w:r>
              <w:rPr>
                <w:i/>
                <w:color w:val="000000"/>
                <w:sz w:val="20"/>
                <w:szCs w:val="20"/>
              </w:rPr>
              <w:t>указать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нужное</w:t>
            </w:r>
          </w:p>
        </w:tc>
        <w:tc>
          <w:tcPr>
            <w:tcW w:w="2268" w:type="dxa"/>
          </w:tcPr>
          <w:p w14:paraId="41B81F0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6A716756" w14:textId="77777777">
        <w:trPr>
          <w:trHeight w:val="2699"/>
        </w:trPr>
        <w:tc>
          <w:tcPr>
            <w:tcW w:w="675" w:type="dxa"/>
          </w:tcPr>
          <w:p w14:paraId="4CCA872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1.4.3</w:t>
            </w:r>
          </w:p>
        </w:tc>
        <w:tc>
          <w:tcPr>
            <w:tcW w:w="4852" w:type="dxa"/>
          </w:tcPr>
          <w:p w14:paraId="10AF29DA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опыта проведения работ по интеграции программного обеспечения Участника с медицинскими информационными системами государственных медицинских организаций, государственными информационными системами: 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(ЕСИА), Единая государственная информационная система в сфере здравоохранения» (ЕГИСЗ)</w:t>
            </w:r>
          </w:p>
          <w:p w14:paraId="2AE54565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38A40C2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Подтверждается декларативным заявлением в свободной форме, на бланке Участника, с печатью и подписью уполномоченного лица с указанием наименования медицинской информационной системы и разработчика,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 </w:t>
            </w:r>
          </w:p>
          <w:p w14:paraId="08742E6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наименования государственной информационной системы, с приложением копий документов для подтверждения декларируемой Участником информации</w:t>
            </w:r>
          </w:p>
          <w:p w14:paraId="6C25229F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отдельно на каждую информационную систему</w:t>
            </w:r>
          </w:p>
        </w:tc>
        <w:tc>
          <w:tcPr>
            <w:tcW w:w="2126" w:type="dxa"/>
          </w:tcPr>
          <w:p w14:paraId="67AE1B9B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1D65EE3D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52DFF" w14:paraId="61DE2C29" w14:textId="77777777">
        <w:trPr>
          <w:trHeight w:val="3549"/>
        </w:trPr>
        <w:tc>
          <w:tcPr>
            <w:tcW w:w="675" w:type="dxa"/>
          </w:tcPr>
          <w:p w14:paraId="1B962B8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1.4.4</w:t>
            </w:r>
          </w:p>
        </w:tc>
        <w:tc>
          <w:tcPr>
            <w:tcW w:w="4852" w:type="dxa"/>
          </w:tcPr>
          <w:p w14:paraId="6B10B959" w14:textId="77777777" w:rsidR="00252DFF" w:rsidRDefault="00C678D9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опыта проведения работ по интеграции программного обеспечения Участника с информационными системами аптечных организаций </w:t>
            </w:r>
          </w:p>
          <w:p w14:paraId="7BA38D54" w14:textId="77777777" w:rsidR="00252DFF" w:rsidRDefault="00252DFF">
            <w:pPr>
              <w:ind w:left="0" w:right="96" w:hanging="2"/>
              <w:jc w:val="both"/>
              <w:rPr>
                <w:sz w:val="20"/>
                <w:szCs w:val="20"/>
              </w:rPr>
            </w:pPr>
          </w:p>
          <w:p w14:paraId="4C71D569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Подтверждается декларативным заявлением в свободной форме, на бланке Участника, с печатью и подписью уполномоченного лица с указанием информационной системы (информационных системам) аптечных организаций с указанием контактных данных лиц (организация, должность, ФИО, адрес электронной почты и номер телефона), имеющих соответствующие полномочия для подтверждения декларируемой Участником информации.</w:t>
            </w:r>
          </w:p>
          <w:p w14:paraId="46150DC3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color w:val="000000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Предоставляется отдельно на каждую информационную систему</w:t>
            </w:r>
          </w:p>
        </w:tc>
        <w:tc>
          <w:tcPr>
            <w:tcW w:w="2126" w:type="dxa"/>
          </w:tcPr>
          <w:p w14:paraId="30BDCBE8" w14:textId="77777777" w:rsidR="00252DFF" w:rsidRDefault="00C67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систем (цифрами и прописью), единиц</w:t>
            </w:r>
          </w:p>
        </w:tc>
        <w:tc>
          <w:tcPr>
            <w:tcW w:w="2268" w:type="dxa"/>
          </w:tcPr>
          <w:p w14:paraId="7C44437E" w14:textId="77777777" w:rsidR="00252DFF" w:rsidRDefault="00252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53553" w14:paraId="4CB8CFA2" w14:textId="77777777">
        <w:trPr>
          <w:trHeight w:val="3549"/>
        </w:trPr>
        <w:tc>
          <w:tcPr>
            <w:tcW w:w="675" w:type="dxa"/>
          </w:tcPr>
          <w:p w14:paraId="6F531987" w14:textId="49E6E840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4852" w:type="dxa"/>
          </w:tcPr>
          <w:p w14:paraId="62073B30" w14:textId="2A1735B3" w:rsidR="00C53553" w:rsidRDefault="00C53553" w:rsidP="00C53553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ввода в опытную эксплуатацию регионального </w:t>
            </w:r>
            <w:proofErr w:type="gramStart"/>
            <w:r w:rsidRPr="003D71A0">
              <w:rPr>
                <w:sz w:val="20"/>
                <w:szCs w:val="20"/>
              </w:rPr>
              <w:t xml:space="preserve">сервиса  </w:t>
            </w:r>
            <w:r w:rsidRPr="003D71A0">
              <w:rPr>
                <w:color w:val="000000"/>
                <w:sz w:val="20"/>
                <w:szCs w:val="20"/>
              </w:rPr>
              <w:t>«</w:t>
            </w:r>
            <w:proofErr w:type="gramEnd"/>
            <w:r w:rsidRPr="003D71A0">
              <w:rPr>
                <w:color w:val="000000"/>
                <w:sz w:val="20"/>
                <w:szCs w:val="20"/>
              </w:rPr>
              <w:t>Электронный рецепт»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4A76970C" w14:textId="5773CB53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Указывается количество календарных дней (цифрами и прописью)</w:t>
            </w:r>
          </w:p>
        </w:tc>
        <w:tc>
          <w:tcPr>
            <w:tcW w:w="2268" w:type="dxa"/>
          </w:tcPr>
          <w:p w14:paraId="104C0AF1" w14:textId="77777777" w:rsidR="00C53553" w:rsidRDefault="00C53553" w:rsidP="00C53553">
            <w:pPr>
              <w:ind w:left="0" w:hanging="2"/>
            </w:pPr>
            <w:r>
              <w:t>НЦБ</w:t>
            </w:r>
            <w:r>
              <w:rPr>
                <w:vertAlign w:val="subscript"/>
              </w:rPr>
              <w:t>1.5</w:t>
            </w:r>
            <w:r>
              <w:t xml:space="preserve"> = (К</w:t>
            </w:r>
            <w:r>
              <w:rPr>
                <w:vertAlign w:val="subscript"/>
                <w:lang w:val="en-US"/>
              </w:rPr>
              <w:t>max</w:t>
            </w:r>
            <w:r>
              <w:t xml:space="preserve"> </w:t>
            </w:r>
            <w:r w:rsidRPr="003D71A0">
              <w:t>-</w:t>
            </w:r>
            <w:r>
              <w:t xml:space="preserve"> К</w:t>
            </w:r>
            <w:proofErr w:type="spellStart"/>
            <w:proofErr w:type="gramStart"/>
            <w:r>
              <w:rPr>
                <w:vertAlign w:val="subscript"/>
                <w:lang w:val="en-US"/>
              </w:rPr>
              <w:t>i</w:t>
            </w:r>
            <w:proofErr w:type="spellEnd"/>
            <w:r w:rsidRPr="003D71A0">
              <w:rPr>
                <w:vertAlign w:val="subscript"/>
              </w:rPr>
              <w:t>)/</w:t>
            </w:r>
            <w:proofErr w:type="gramEnd"/>
            <w:r>
              <w:t xml:space="preserve"> </w:t>
            </w:r>
            <w:r w:rsidRPr="003D71A0">
              <w:t>(</w:t>
            </w:r>
            <w:r>
              <w:t>К</w:t>
            </w:r>
            <w:r>
              <w:rPr>
                <w:vertAlign w:val="subscript"/>
                <w:lang w:val="en-US"/>
              </w:rPr>
              <w:t>max</w:t>
            </w:r>
            <w:r w:rsidRPr="003D71A0">
              <w:t>-</w:t>
            </w:r>
            <w:r>
              <w:t xml:space="preserve"> К</w:t>
            </w:r>
            <w:r>
              <w:rPr>
                <w:vertAlign w:val="subscript"/>
                <w:lang w:val="en-US"/>
              </w:rPr>
              <w:t>min</w:t>
            </w:r>
            <w:r>
              <w:t>)</w:t>
            </w:r>
            <w:r w:rsidRPr="003D71A0">
              <w:t xml:space="preserve">*10, </w:t>
            </w:r>
            <w:r>
              <w:t>где</w:t>
            </w:r>
          </w:p>
          <w:p w14:paraId="504C8695" w14:textId="77777777" w:rsidR="00C53553" w:rsidRDefault="00C53553" w:rsidP="00C53553">
            <w:pPr>
              <w:ind w:left="0" w:hanging="2"/>
            </w:pPr>
            <w:r>
              <w:t>К</w:t>
            </w:r>
            <w:r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–</w:t>
            </w:r>
            <w:r>
              <w:t>максимальный срок, что составляет 60 календарных дней</w:t>
            </w:r>
            <w:r w:rsidRPr="003D71A0">
              <w:t>;</w:t>
            </w:r>
          </w:p>
          <w:p w14:paraId="22D3E376" w14:textId="77777777" w:rsidR="00C53553" w:rsidRDefault="00C53553" w:rsidP="00C53553">
            <w:pPr>
              <w:ind w:leftChars="0" w:left="0" w:firstLineChars="0" w:firstLine="0"/>
            </w:pPr>
            <w:r>
              <w:t>К</w:t>
            </w:r>
            <w:r w:rsidRPr="003D71A0">
              <w:rPr>
                <w:vertAlign w:val="subscript"/>
                <w:lang w:val="en-US"/>
              </w:rPr>
              <w:t>min</w:t>
            </w:r>
            <w:r>
              <w:t xml:space="preserve"> - минимальный срок, что составляет 30 календарных дней</w:t>
            </w:r>
            <w:r w:rsidRPr="003D71A0">
              <w:t>;</w:t>
            </w:r>
          </w:p>
          <w:p w14:paraId="428D95CE" w14:textId="35C9FDD5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t xml:space="preserve"> - предложение содержащееся в заявке.</w:t>
            </w:r>
          </w:p>
        </w:tc>
      </w:tr>
      <w:tr w:rsidR="00C53553" w14:paraId="41C14E85" w14:textId="77777777" w:rsidTr="00920CE7">
        <w:trPr>
          <w:trHeight w:val="3549"/>
        </w:trPr>
        <w:tc>
          <w:tcPr>
            <w:tcW w:w="675" w:type="dxa"/>
          </w:tcPr>
          <w:p w14:paraId="1F6780B4" w14:textId="3A68BE09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4852" w:type="dxa"/>
          </w:tcPr>
          <w:p w14:paraId="211BB7A9" w14:textId="77777777" w:rsidR="00C53553" w:rsidRPr="00104E8C" w:rsidRDefault="00C53553" w:rsidP="00C53553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>Предложение дополнительных условий по содержанию, объему и организации основных работ, услуг (далее также – дополнительное предложение), направленное на реализацию целей и задач, обозначенных в проекте Договора (Приложение №</w:t>
            </w:r>
            <w:r>
              <w:rPr>
                <w:color w:val="000000"/>
                <w:sz w:val="20"/>
                <w:szCs w:val="20"/>
              </w:rPr>
              <w:t xml:space="preserve"> 5</w:t>
            </w:r>
            <w:r w:rsidRPr="00104E8C">
              <w:rPr>
                <w:color w:val="000000"/>
                <w:sz w:val="20"/>
                <w:szCs w:val="20"/>
              </w:rPr>
              <w:t>) конкурсной документации, и обеспечивающих повышение (расширение) качественных и (или) количественных характеристик регионального сервиса «Электронный рецепт 40» (по сравнению с исходными условиями, описанными в проекте Договора (Приложение №</w:t>
            </w:r>
            <w:r>
              <w:rPr>
                <w:color w:val="000000"/>
                <w:sz w:val="20"/>
                <w:szCs w:val="20"/>
              </w:rPr>
              <w:t xml:space="preserve"> 5</w:t>
            </w:r>
            <w:r w:rsidRPr="00104E8C">
              <w:rPr>
                <w:color w:val="000000"/>
                <w:sz w:val="20"/>
                <w:szCs w:val="20"/>
              </w:rPr>
              <w:t>) конкурсной документации).</w:t>
            </w:r>
          </w:p>
          <w:p w14:paraId="3F619BB9" w14:textId="77777777" w:rsidR="00C53553" w:rsidRPr="00104E8C" w:rsidRDefault="00C53553" w:rsidP="00C53553">
            <w:pPr>
              <w:ind w:left="0" w:right="96" w:hanging="2"/>
              <w:rPr>
                <w:color w:val="000000"/>
                <w:sz w:val="20"/>
                <w:szCs w:val="20"/>
              </w:rPr>
            </w:pPr>
            <w:r w:rsidRPr="00104E8C">
              <w:rPr>
                <w:color w:val="000000"/>
                <w:sz w:val="20"/>
                <w:szCs w:val="20"/>
              </w:rPr>
              <w:t xml:space="preserve">    </w:t>
            </w:r>
          </w:p>
          <w:p w14:paraId="1E9FCD12" w14:textId="77777777" w:rsidR="00C53553" w:rsidRDefault="00C53553" w:rsidP="00C535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Предоставляется краткое описание каждого дополнительного </w:t>
            </w:r>
            <w:proofErr w:type="gramStart"/>
            <w:r>
              <w:rPr>
                <w:i/>
                <w:sz w:val="20"/>
                <w:szCs w:val="20"/>
              </w:rPr>
              <w:t>предложения  готового</w:t>
            </w:r>
            <w:proofErr w:type="gramEnd"/>
            <w:r>
              <w:rPr>
                <w:i/>
                <w:sz w:val="20"/>
                <w:szCs w:val="20"/>
              </w:rPr>
              <w:t xml:space="preserve"> к запуску в опытную эксплуатацию в сроки, указанные  участником в соответствии с пунктом 1.5. настоящего документа.</w:t>
            </w:r>
          </w:p>
          <w:p w14:paraId="738ADC3D" w14:textId="77777777" w:rsidR="00C53553" w:rsidRDefault="00C53553" w:rsidP="00C535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96" w:hanging="2"/>
              <w:rPr>
                <w:i/>
                <w:sz w:val="20"/>
                <w:szCs w:val="20"/>
              </w:rPr>
            </w:pPr>
          </w:p>
          <w:p w14:paraId="313012E9" w14:textId="77777777" w:rsidR="00C53553" w:rsidRDefault="00C53553" w:rsidP="00C53553">
            <w:pPr>
              <w:ind w:left="0" w:right="96" w:hanging="2"/>
              <w:rPr>
                <w:sz w:val="20"/>
                <w:szCs w:val="20"/>
              </w:rPr>
            </w:pPr>
          </w:p>
          <w:p w14:paraId="60C14571" w14:textId="1C524D23" w:rsidR="00C53553" w:rsidRDefault="00C53553" w:rsidP="00C53553">
            <w:pPr>
              <w:ind w:left="0" w:right="96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1C65FF0D" w14:textId="77777777" w:rsidR="00C53553" w:rsidRPr="00FF4AEC" w:rsidRDefault="00C53553" w:rsidP="00C53553">
            <w:pPr>
              <w:spacing w:line="256" w:lineRule="auto"/>
              <w:ind w:left="0" w:hanging="2"/>
              <w:rPr>
                <w:i/>
                <w:lang w:eastAsia="en-US"/>
              </w:rPr>
            </w:pPr>
          </w:p>
          <w:p w14:paraId="0FF64634" w14:textId="77777777" w:rsidR="00C53553" w:rsidRDefault="00C53553" w:rsidP="00C535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5C46C1">
              <w:rPr>
                <w:bCs/>
                <w:i/>
                <w:iCs/>
                <w:sz w:val="20"/>
                <w:szCs w:val="20"/>
                <w:lang w:eastAsia="en-US"/>
              </w:rPr>
              <w:t>Количество баллов рассчитывается следующим образом:</w:t>
            </w:r>
          </w:p>
          <w:p w14:paraId="7191E7E6" w14:textId="75F0005F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96" w:hanging="2"/>
              <w:jc w:val="center"/>
              <w:rPr>
                <w:i/>
                <w:color w:val="000000"/>
                <w:sz w:val="20"/>
                <w:szCs w:val="20"/>
              </w:rPr>
            </w:pPr>
            <w:r w:rsidRPr="005C46C1">
              <w:rPr>
                <w:i/>
                <w:iCs/>
                <w:sz w:val="20"/>
                <w:szCs w:val="20"/>
                <w:lang w:eastAsia="en-US"/>
              </w:rPr>
              <w:t xml:space="preserve">1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дополнительное </w:t>
            </w:r>
            <w:r w:rsidRPr="005C46C1">
              <w:rPr>
                <w:i/>
                <w:iCs/>
                <w:sz w:val="20"/>
                <w:szCs w:val="20"/>
                <w:lang w:eastAsia="en-US"/>
              </w:rPr>
              <w:t>предложение – 1 балл, но не более 10 в сумме.</w:t>
            </w:r>
          </w:p>
        </w:tc>
        <w:tc>
          <w:tcPr>
            <w:tcW w:w="2268" w:type="dxa"/>
            <w:vAlign w:val="center"/>
          </w:tcPr>
          <w:p w14:paraId="134B214B" w14:textId="77777777" w:rsidR="00C53553" w:rsidRDefault="00C53553" w:rsidP="00C53553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 xml:space="preserve">=0, </w:t>
            </w:r>
          </w:p>
          <w:p w14:paraId="4448F990" w14:textId="77777777" w:rsidR="00C53553" w:rsidRDefault="00C53553" w:rsidP="00C53553">
            <w:pPr>
              <w:ind w:left="0" w:hanging="2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ри</w:t>
            </w:r>
            <w:proofErr w:type="gramEnd"/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 отсутствии в заявке на участие каких-либо дополнительных предложений  или при наличии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дополнительных 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 xml:space="preserve">предложений только повторяющих исходные условия, описанные </w:t>
            </w:r>
            <w:r w:rsidRPr="00104E8C">
              <w:rPr>
                <w:color w:val="000000"/>
                <w:sz w:val="20"/>
                <w:szCs w:val="20"/>
                <w:lang w:eastAsia="en-US"/>
              </w:rPr>
              <w:t>в проекте Договора (Приложение №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5</w:t>
            </w:r>
            <w:r w:rsidRPr="00104E8C">
              <w:rPr>
                <w:color w:val="000000"/>
                <w:sz w:val="20"/>
                <w:szCs w:val="20"/>
                <w:lang w:eastAsia="en-US"/>
              </w:rPr>
              <w:t>) конкурсной документации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3E9ACF72" w14:textId="77777777" w:rsidR="00C53553" w:rsidRPr="005C46C1" w:rsidRDefault="00C53553" w:rsidP="00C53553">
            <w:pPr>
              <w:ind w:left="0" w:hanging="2"/>
              <w:jc w:val="center"/>
            </w:pPr>
            <w:r>
              <w:t>НЦБ</w:t>
            </w:r>
            <w:r>
              <w:rPr>
                <w:vertAlign w:val="subscript"/>
              </w:rPr>
              <w:t>1.6</w:t>
            </w:r>
            <w:r>
              <w:t>= К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, где </w:t>
            </w:r>
          </w:p>
          <w:p w14:paraId="057A5952" w14:textId="541522DA" w:rsidR="00C53553" w:rsidRDefault="00C53553" w:rsidP="00C5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t>К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- количество д</w:t>
            </w:r>
            <w:r w:rsidRPr="005C46C1">
              <w:rPr>
                <w:color w:val="000000"/>
                <w:sz w:val="20"/>
                <w:szCs w:val="20"/>
                <w:lang w:eastAsia="en-US"/>
              </w:rPr>
              <w:t>ополнительных предложений</w:t>
            </w:r>
          </w:p>
        </w:tc>
      </w:tr>
    </w:tbl>
    <w:p w14:paraId="2351169C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after="120" w:line="240" w:lineRule="auto"/>
        <w:ind w:right="-426"/>
        <w:jc w:val="both"/>
        <w:rPr>
          <w:color w:val="000000"/>
          <w:sz w:val="12"/>
          <w:szCs w:val="12"/>
        </w:rPr>
      </w:pPr>
      <w:bookmarkStart w:id="3" w:name="bookmark=id.2et92p0" w:colFirst="0" w:colLast="0"/>
      <w:bookmarkEnd w:id="3"/>
    </w:p>
    <w:p w14:paraId="78DD1FDB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Банковские реквизиты претендента: </w:t>
      </w:r>
    </w:p>
    <w:p w14:paraId="561C15CF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right="-426" w:hanging="3"/>
        <w:jc w:val="both"/>
        <w:rPr>
          <w:color w:val="000000"/>
          <w:sz w:val="28"/>
          <w:szCs w:val="28"/>
        </w:rPr>
      </w:pPr>
    </w:p>
    <w:tbl>
      <w:tblPr>
        <w:tblStyle w:val="afc"/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3827"/>
      </w:tblGrid>
      <w:tr w:rsidR="00252DFF" w14:paraId="521DC823" w14:textId="77777777">
        <w:tc>
          <w:tcPr>
            <w:tcW w:w="5812" w:type="dxa"/>
          </w:tcPr>
          <w:p w14:paraId="0E7D8CC8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3827" w:type="dxa"/>
          </w:tcPr>
          <w:p w14:paraId="018E7B53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Содержание </w:t>
            </w:r>
          </w:p>
        </w:tc>
      </w:tr>
      <w:tr w:rsidR="00252DFF" w14:paraId="17FF1093" w14:textId="77777777">
        <w:tc>
          <w:tcPr>
            <w:tcW w:w="5812" w:type="dxa"/>
          </w:tcPr>
          <w:p w14:paraId="5B93CE44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7" w:type="dxa"/>
          </w:tcPr>
          <w:p w14:paraId="505CED0E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52DFF" w14:paraId="4C4C0BCD" w14:textId="77777777">
        <w:tc>
          <w:tcPr>
            <w:tcW w:w="5812" w:type="dxa"/>
          </w:tcPr>
          <w:p w14:paraId="2F2B8CC1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Место нахождения (юридический адрес) </w:t>
            </w:r>
          </w:p>
        </w:tc>
        <w:tc>
          <w:tcPr>
            <w:tcW w:w="3827" w:type="dxa"/>
          </w:tcPr>
          <w:p w14:paraId="34C3882E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1A934BF8" w14:textId="77777777">
        <w:tc>
          <w:tcPr>
            <w:tcW w:w="5812" w:type="dxa"/>
          </w:tcPr>
          <w:p w14:paraId="1C6D8F11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ОКТМО</w:t>
            </w:r>
          </w:p>
        </w:tc>
        <w:tc>
          <w:tcPr>
            <w:tcW w:w="3827" w:type="dxa"/>
          </w:tcPr>
          <w:p w14:paraId="32163F9E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3DE664E0" w14:textId="77777777">
        <w:tc>
          <w:tcPr>
            <w:tcW w:w="5812" w:type="dxa"/>
          </w:tcPr>
          <w:p w14:paraId="1FD62C15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ОКПО</w:t>
            </w:r>
          </w:p>
        </w:tc>
        <w:tc>
          <w:tcPr>
            <w:tcW w:w="3827" w:type="dxa"/>
          </w:tcPr>
          <w:p w14:paraId="7665E3F0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1B7BB9CE" w14:textId="77777777">
        <w:tc>
          <w:tcPr>
            <w:tcW w:w="5812" w:type="dxa"/>
          </w:tcPr>
          <w:p w14:paraId="4AB8B46D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3827" w:type="dxa"/>
          </w:tcPr>
          <w:p w14:paraId="2AEE8547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6BADBC78" w14:textId="77777777">
        <w:tc>
          <w:tcPr>
            <w:tcW w:w="5812" w:type="dxa"/>
          </w:tcPr>
          <w:p w14:paraId="7493D279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3827" w:type="dxa"/>
          </w:tcPr>
          <w:p w14:paraId="65FE6676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3FC13B13" w14:textId="77777777">
        <w:tc>
          <w:tcPr>
            <w:tcW w:w="5812" w:type="dxa"/>
          </w:tcPr>
          <w:p w14:paraId="03242E40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КПП</w:t>
            </w:r>
          </w:p>
        </w:tc>
        <w:tc>
          <w:tcPr>
            <w:tcW w:w="3827" w:type="dxa"/>
          </w:tcPr>
          <w:p w14:paraId="1E0EFB09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5ECFC903" w14:textId="77777777">
        <w:tc>
          <w:tcPr>
            <w:tcW w:w="5812" w:type="dxa"/>
          </w:tcPr>
          <w:p w14:paraId="73041839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и местонахождение обслуживающего банка</w:t>
            </w:r>
          </w:p>
        </w:tc>
        <w:tc>
          <w:tcPr>
            <w:tcW w:w="3827" w:type="dxa"/>
          </w:tcPr>
          <w:p w14:paraId="7F22381E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14F242E2" w14:textId="77777777">
        <w:tc>
          <w:tcPr>
            <w:tcW w:w="5812" w:type="dxa"/>
          </w:tcPr>
          <w:p w14:paraId="645F6A81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Расчетный счет</w:t>
            </w:r>
          </w:p>
        </w:tc>
        <w:tc>
          <w:tcPr>
            <w:tcW w:w="3827" w:type="dxa"/>
          </w:tcPr>
          <w:p w14:paraId="3B85BEB7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2A8F4FA8" w14:textId="77777777">
        <w:tc>
          <w:tcPr>
            <w:tcW w:w="5812" w:type="dxa"/>
          </w:tcPr>
          <w:p w14:paraId="2CFC87C2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Корреспондентский счет</w:t>
            </w:r>
          </w:p>
        </w:tc>
        <w:tc>
          <w:tcPr>
            <w:tcW w:w="3827" w:type="dxa"/>
          </w:tcPr>
          <w:p w14:paraId="6EF0E508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  <w:tr w:rsidR="00252DFF" w14:paraId="5C6F5C92" w14:textId="77777777">
        <w:tc>
          <w:tcPr>
            <w:tcW w:w="5812" w:type="dxa"/>
          </w:tcPr>
          <w:p w14:paraId="56EF9B4C" w14:textId="77777777" w:rsidR="00252DFF" w:rsidRDefault="00C678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Код БИК</w:t>
            </w:r>
          </w:p>
        </w:tc>
        <w:tc>
          <w:tcPr>
            <w:tcW w:w="3827" w:type="dxa"/>
          </w:tcPr>
          <w:p w14:paraId="4125A673" w14:textId="77777777" w:rsidR="00252DFF" w:rsidRDefault="00252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14:paraId="373F423A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10DC883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Корреспонденцию в наш адрес просим направлять по почтовому </w:t>
      </w:r>
      <w:proofErr w:type="gramStart"/>
      <w:r>
        <w:rPr>
          <w:color w:val="000000"/>
          <w:sz w:val="28"/>
          <w:szCs w:val="28"/>
        </w:rPr>
        <w:t>адресу:_</w:t>
      </w:r>
      <w:proofErr w:type="gramEnd"/>
      <w:r>
        <w:rPr>
          <w:color w:val="000000"/>
          <w:sz w:val="28"/>
          <w:szCs w:val="28"/>
        </w:rPr>
        <w:t>______________________________________________________________</w:t>
      </w:r>
      <w:r>
        <w:rPr>
          <w:color w:val="000000"/>
          <w:sz w:val="28"/>
          <w:szCs w:val="28"/>
        </w:rPr>
        <w:lastRenderedPageBreak/>
        <w:t>_____________________________________________________________________,</w:t>
      </w:r>
      <w:r>
        <w:rPr>
          <w:color w:val="000000"/>
          <w:sz w:val="28"/>
          <w:szCs w:val="28"/>
        </w:rPr>
        <w:br/>
        <w:t xml:space="preserve">электронному адресу:__________________________________________________. </w:t>
      </w:r>
    </w:p>
    <w:p w14:paraId="77622A9F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284" w:hanging="3"/>
        <w:rPr>
          <w:color w:val="000000"/>
          <w:sz w:val="28"/>
          <w:szCs w:val="28"/>
        </w:rPr>
      </w:pPr>
    </w:p>
    <w:p w14:paraId="0C0A2002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7B7AA525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-284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настоящей заявке на участие в конкурсе прилагаются документы, являющиеся неотъемлемой частью заявки на участие в конкурсе, согласно описи, на ___ листах.</w:t>
      </w:r>
    </w:p>
    <w:p w14:paraId="2B1E740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4A56067C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Претендент:</w:t>
      </w:r>
    </w:p>
    <w:p w14:paraId="6143A9FF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Руководитель ______________ </w:t>
      </w:r>
      <w:proofErr w:type="gramStart"/>
      <w:r>
        <w:rPr>
          <w:color w:val="000000"/>
          <w:sz w:val="28"/>
          <w:szCs w:val="28"/>
        </w:rPr>
        <w:t>( _</w:t>
      </w:r>
      <w:proofErr w:type="gramEnd"/>
      <w:r>
        <w:rPr>
          <w:color w:val="000000"/>
          <w:sz w:val="28"/>
          <w:szCs w:val="28"/>
        </w:rPr>
        <w:t>_____________)  М.П.</w:t>
      </w:r>
    </w:p>
    <w:p w14:paraId="7BDD8B8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(</w:t>
      </w:r>
      <w:proofErr w:type="gramStart"/>
      <w:r>
        <w:rPr>
          <w:color w:val="000000"/>
          <w:sz w:val="20"/>
          <w:szCs w:val="20"/>
        </w:rPr>
        <w:t xml:space="preserve">подпись)   </w:t>
      </w:r>
      <w:proofErr w:type="gramEnd"/>
      <w:r>
        <w:rPr>
          <w:color w:val="000000"/>
          <w:sz w:val="20"/>
          <w:szCs w:val="20"/>
        </w:rPr>
        <w:t xml:space="preserve">                         (Ф.И.О.) </w:t>
      </w:r>
    </w:p>
    <w:p w14:paraId="7D3DB4F8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</w:rPr>
      </w:pPr>
    </w:p>
    <w:p w14:paraId="43547785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A79F2AC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35F83A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24A8F56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1699EC6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5BFCE52C" w14:textId="77777777" w:rsidR="00252DFF" w:rsidRDefault="00C678D9">
      <w:pPr>
        <w:spacing w:line="240" w:lineRule="auto"/>
        <w:ind w:left="0" w:hanging="2"/>
        <w:rPr>
          <w:color w:val="000000"/>
          <w:sz w:val="28"/>
          <w:szCs w:val="28"/>
        </w:rPr>
      </w:pPr>
      <w:r>
        <w:br w:type="page"/>
      </w:r>
    </w:p>
    <w:p w14:paraId="0FF0C19F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14:paraId="2240B52C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форме заявки</w:t>
      </w:r>
    </w:p>
    <w:p w14:paraId="27732C9B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08830510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документов </w:t>
      </w:r>
      <w:r>
        <w:rPr>
          <w:color w:val="000000"/>
          <w:sz w:val="28"/>
          <w:szCs w:val="28"/>
        </w:rPr>
        <w:br/>
        <w:t xml:space="preserve">(копий документов/информации/сведений), </w:t>
      </w:r>
    </w:p>
    <w:p w14:paraId="2565E69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обязательных</w:t>
      </w:r>
      <w:proofErr w:type="gramEnd"/>
      <w:r>
        <w:rPr>
          <w:color w:val="000000"/>
          <w:sz w:val="28"/>
          <w:szCs w:val="28"/>
        </w:rPr>
        <w:t xml:space="preserve"> к представлению </w:t>
      </w:r>
      <w:r>
        <w:rPr>
          <w:color w:val="000000"/>
          <w:sz w:val="28"/>
          <w:szCs w:val="28"/>
        </w:rPr>
        <w:br/>
        <w:t xml:space="preserve">в составе заявки </w:t>
      </w:r>
    </w:p>
    <w:p w14:paraId="514D10E4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148DDE5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Опись представленных документов с учетом последовательности и с указанием номеров листов их нахождения в составе заявки, подписанная (заверенная претендентом) и скрепленная печатью (при наличии).</w:t>
      </w:r>
    </w:p>
    <w:p w14:paraId="2197451D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Выписка из Единого государственного реестра юридических лиц или ее заверенная копия.</w:t>
      </w:r>
    </w:p>
    <w:p w14:paraId="43432208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 Документ, подтверждающий полномочия лица на осуществление действий от имени претендента – юридического лица (копия решения о назначении или об избрании либо копия приказа о назначении физического лица на должность, в соответствии с которыми физическое лицо обладает правом действовать от имени претендента без доверенности (далее - руководитель). Если от имени претендента действует иное лицо, заявка на участие в конкурсе должна содержать также доверенность на осуществление действий от имени претендента, оформленную согласно приложению № 3 к конкурсной документации, заверенную печатью (при наличии) претендента, подписанную руководителем или уполномоченным руководителем лицом (для юридического лица). Если указанная доверенность подписана лицом, уполномоченным руководителем юридического лица, заявка на участие в конкурсе должна содержать также документ, подтверждающий полномочия такого лица.</w:t>
      </w:r>
    </w:p>
    <w:p w14:paraId="017D651A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Копии учредительных документов претендента (свидетельство о государственной регистрации юридического лица, свидетельство о постановке на налоговый учет юридического лица, устав юридического лица).</w:t>
      </w:r>
    </w:p>
    <w:p w14:paraId="429C41E7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Справка на дату не ранее последней отчетной даты, предшествующей месяцу предоставления заявки, об исполнении претендентом обязанности по уплате налогов, сборов, страховых взносов, пеней и налоговых санкций. </w:t>
      </w:r>
    </w:p>
    <w:p w14:paraId="7F99223E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Копии документов, подтверждающих соответствие товара, работы или услуги требованиям, установленным в соответствии с законодательством Российской Федерации, в случае, если в соответствии с законодательством Российской Федерации установлены требования к товару, работе или услуге и предоставление указанных копий документов предусмотрено конкурсной документацией. </w:t>
      </w:r>
    </w:p>
    <w:p w14:paraId="30C39C56" w14:textId="77777777" w:rsidR="00252DFF" w:rsidRDefault="00C678D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Копии документов, подтверждающих соответствие требованиям, предъявляемым к участникам конкурса, предусмотренным пунктом 2.1.10.1-2.1.10.2 конкурсной документации. </w:t>
      </w:r>
      <w:r>
        <w:rPr>
          <w:i/>
          <w:color w:val="000000"/>
          <w:sz w:val="28"/>
          <w:szCs w:val="28"/>
        </w:rPr>
        <w:t xml:space="preserve">При отсутствии в заявке на участие в </w:t>
      </w:r>
      <w:proofErr w:type="gramStart"/>
      <w:r>
        <w:rPr>
          <w:i/>
          <w:color w:val="000000"/>
          <w:sz w:val="28"/>
          <w:szCs w:val="28"/>
        </w:rPr>
        <w:t>открытом  конкурсе</w:t>
      </w:r>
      <w:proofErr w:type="gramEnd"/>
      <w:r>
        <w:rPr>
          <w:i/>
          <w:color w:val="000000"/>
          <w:sz w:val="28"/>
          <w:szCs w:val="28"/>
        </w:rPr>
        <w:t xml:space="preserve"> документов, подтверждающих соответствие требованиям, предусмотренным настоящими пунктами конкурсной документации, или копий этих документов эта заявка приравнивается к заявке, в которой содержится предложение об использовании программного обеспечения и информационно-технологической и программно-аппаратной </w:t>
      </w:r>
      <w:r>
        <w:rPr>
          <w:i/>
          <w:color w:val="000000"/>
          <w:sz w:val="28"/>
          <w:szCs w:val="28"/>
        </w:rPr>
        <w:lastRenderedPageBreak/>
        <w:t>инфраструктуры, происходящих из иностранных государств, для целей осуществления функций оператора Сервиса.</w:t>
      </w:r>
    </w:p>
    <w:p w14:paraId="5B5153CD" w14:textId="77777777" w:rsidR="00252DFF" w:rsidRDefault="00C678D9">
      <w:pPr>
        <w:ind w:left="1" w:hanging="3"/>
        <w:jc w:val="both"/>
        <w:rPr>
          <w:i/>
          <w:sz w:val="22"/>
          <w:szCs w:val="22"/>
        </w:rPr>
      </w:pPr>
      <w:r>
        <w:rPr>
          <w:color w:val="000000"/>
          <w:sz w:val="28"/>
          <w:szCs w:val="28"/>
        </w:rPr>
        <w:t xml:space="preserve">8. Документы, подтверждающие соответствие критериям оценки. </w:t>
      </w:r>
      <w:r>
        <w:rPr>
          <w:i/>
          <w:color w:val="000000"/>
          <w:sz w:val="28"/>
          <w:szCs w:val="28"/>
        </w:rPr>
        <w:t>При этом отсутствие этих документов не является основанием для признания заявки на участие в открытом конкурсе не соответствующей требованиям конкурсной документации.</w:t>
      </w:r>
    </w:p>
    <w:p w14:paraId="5A08C107" w14:textId="77777777" w:rsidR="00252DFF" w:rsidRDefault="00252DF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jc w:val="both"/>
        <w:rPr>
          <w:color w:val="FF0000"/>
          <w:sz w:val="28"/>
          <w:szCs w:val="28"/>
        </w:rPr>
      </w:pPr>
    </w:p>
    <w:sectPr w:rsidR="00252D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276" w:header="708" w:footer="708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DCFE5" w14:textId="77777777" w:rsidR="00153DC0" w:rsidRDefault="00153DC0">
      <w:pPr>
        <w:spacing w:line="240" w:lineRule="auto"/>
        <w:ind w:left="0" w:hanging="2"/>
      </w:pPr>
      <w:r>
        <w:separator/>
      </w:r>
    </w:p>
  </w:endnote>
  <w:endnote w:type="continuationSeparator" w:id="0">
    <w:p w14:paraId="13332C8A" w14:textId="77777777" w:rsidR="00153DC0" w:rsidRDefault="00153DC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F76D7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A7BD8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3C8C1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3F189" w14:textId="77777777" w:rsidR="00153DC0" w:rsidRDefault="00153DC0">
      <w:pPr>
        <w:spacing w:line="240" w:lineRule="auto"/>
        <w:ind w:left="0" w:hanging="2"/>
      </w:pPr>
      <w:r>
        <w:separator/>
      </w:r>
    </w:p>
  </w:footnote>
  <w:footnote w:type="continuationSeparator" w:id="0">
    <w:p w14:paraId="2EFE1E67" w14:textId="77777777" w:rsidR="00153DC0" w:rsidRDefault="00153DC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795B6" w14:textId="77777777" w:rsidR="00252DFF" w:rsidRDefault="00C678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F470C49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9BC1A" w14:textId="6F3F5209" w:rsidR="00252DFF" w:rsidRDefault="00252DFF" w:rsidP="00697C3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  <w:bookmarkStart w:id="4" w:name="_GoBack"/>
    <w:bookmarkEnd w:id="4"/>
  </w:p>
  <w:p w14:paraId="48222223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7617D" w14:textId="77777777" w:rsidR="00252DFF" w:rsidRDefault="00C678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963BDF3" w14:textId="77777777" w:rsidR="00252DFF" w:rsidRDefault="00252D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DFF"/>
    <w:rsid w:val="00153DC0"/>
    <w:rsid w:val="00252DFF"/>
    <w:rsid w:val="00400B49"/>
    <w:rsid w:val="00697C36"/>
    <w:rsid w:val="00C53553"/>
    <w:rsid w:val="00C678D9"/>
    <w:rsid w:val="00F2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26A4"/>
  <w15:docId w15:val="{D80A0E93-184E-4633-A288-8B9FFD30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7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rsid w:val="00A30372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A3037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A3037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3037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A3037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A3037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3037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Обычный1"/>
    <w:rsid w:val="00A30372"/>
  </w:style>
  <w:style w:type="table" w:customStyle="1" w:styleId="TableNormal0">
    <w:name w:val="Table Normal"/>
    <w:rsid w:val="00A3037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A3037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A30372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position w:val="-1"/>
    </w:rPr>
  </w:style>
  <w:style w:type="character" w:customStyle="1" w:styleId="ConsPlusNormal0">
    <w:name w:val="ConsPlusNormal Знак"/>
    <w:rsid w:val="00A30372"/>
    <w:rPr>
      <w:rFonts w:ascii="Arial" w:hAnsi="Arial" w:cs="Arial"/>
      <w:w w:val="100"/>
      <w:position w:val="-1"/>
      <w:effect w:val="none"/>
      <w:vertAlign w:val="baseline"/>
      <w:cs w:val="0"/>
      <w:em w:val="none"/>
      <w:lang w:val="ru-RU" w:eastAsia="ru-RU" w:bidi="ar-SA"/>
    </w:rPr>
  </w:style>
  <w:style w:type="paragraph" w:styleId="a4">
    <w:name w:val="header"/>
    <w:basedOn w:val="a"/>
    <w:rsid w:val="00A303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30372"/>
    <w:rPr>
      <w:w w:val="100"/>
      <w:position w:val="-1"/>
      <w:effect w:val="none"/>
      <w:vertAlign w:val="baseline"/>
      <w:cs w:val="0"/>
      <w:em w:val="none"/>
    </w:rPr>
  </w:style>
  <w:style w:type="table" w:styleId="a6">
    <w:name w:val="Table Grid"/>
    <w:basedOn w:val="a1"/>
    <w:rsid w:val="00A3037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A303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rsid w:val="00A30372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9">
    <w:name w:val="Balloon Text"/>
    <w:basedOn w:val="a"/>
    <w:rsid w:val="00A3037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rsid w:val="00A30372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ab">
    <w:name w:val="annotation reference"/>
    <w:qFormat/>
    <w:rsid w:val="00A30372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c">
    <w:name w:val="annotation text"/>
    <w:basedOn w:val="a"/>
    <w:qFormat/>
    <w:rsid w:val="00A30372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rsid w:val="00A30372"/>
    <w:rPr>
      <w:rFonts w:ascii="Calibri" w:eastAsia="Calibri" w:hAnsi="Calibri"/>
      <w:w w:val="100"/>
      <w:position w:val="-1"/>
      <w:effect w:val="none"/>
      <w:vertAlign w:val="baseline"/>
      <w:cs w:val="0"/>
      <w:em w:val="none"/>
      <w:lang w:eastAsia="en-US"/>
    </w:rPr>
  </w:style>
  <w:style w:type="character" w:customStyle="1" w:styleId="ae">
    <w:name w:val="Верхний колонтитул Знак"/>
    <w:rsid w:val="00A30372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a"/>
    <w:rsid w:val="00A30372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Default">
    <w:name w:val="Default"/>
    <w:rsid w:val="00A30372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en-US"/>
    </w:rPr>
  </w:style>
  <w:style w:type="paragraph" w:styleId="af">
    <w:name w:val="Revision"/>
    <w:rsid w:val="00A3037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af0">
    <w:name w:val="annotation subject"/>
    <w:basedOn w:val="ac"/>
    <w:next w:val="ac"/>
    <w:rsid w:val="00A30372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rsid w:val="00A30372"/>
    <w:rPr>
      <w:rFonts w:ascii="Calibri" w:eastAsia="Calibri" w:hAnsi="Calibri"/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f2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1"/>
    <w:rsid w:val="00A3037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1"/>
    <w:rsid w:val="00A3037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1"/>
    <w:rsid w:val="00A3037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1"/>
    <w:rsid w:val="00A3037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1"/>
    <w:rsid w:val="00A3037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1"/>
    <w:rsid w:val="00A3037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1hYFA30ubaTh7o1Mjp5FrUTY/Q==">AMUW2mVOfSVpU2XLk+KCgjQmkaejI7cXoHsuCjiXIRS7+0eK6iyhMvZu9DczZVUIBYXI1vTuH3Vx2K+7epRR6SJIqUhNAg+dKdO3BONtAWEMsGrUtH6gWqM3GpqMKwsfCP4LDuWsBw/z6+p9GvMAC/YrgIm0oJajNGYEBWpIeHKPTmwprFhPD8o=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Антонова</dc:creator>
  <cp:lastModifiedBy>Валентина Антонова</cp:lastModifiedBy>
  <cp:revision>2</cp:revision>
  <dcterms:created xsi:type="dcterms:W3CDTF">2022-03-02T13:54:00Z</dcterms:created>
  <dcterms:modified xsi:type="dcterms:W3CDTF">2022-03-02T13:54:00Z</dcterms:modified>
</cp:coreProperties>
</file>